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53" w:rsidRDefault="00954653" w:rsidP="00954653">
      <w:pPr>
        <w:bidi/>
        <w:jc w:val="lowKashida"/>
        <w:rPr>
          <w:rFonts w:cs="Simplified Arabic" w:hint="cs"/>
          <w:b/>
          <w:bCs/>
          <w:sz w:val="26"/>
          <w:szCs w:val="26"/>
          <w:rtl/>
          <w:lang w:bidi="ar-SY"/>
        </w:rPr>
      </w:pPr>
    </w:p>
    <w:p w:rsidR="00954653" w:rsidRPr="007713ED" w:rsidRDefault="00954653" w:rsidP="00954653">
      <w:pPr>
        <w:bidi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-76200</wp:posOffset>
            </wp:positionV>
            <wp:extent cx="960120" cy="1019175"/>
            <wp:effectExtent l="19050" t="0" r="0" b="0"/>
            <wp:wrapSquare wrapText="bothSides"/>
            <wp:docPr id="1" name="صورة 8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13E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الجمهورية العربية السورية </w:t>
      </w:r>
    </w:p>
    <w:p w:rsidR="00954653" w:rsidRPr="002D39DD" w:rsidRDefault="00954653" w:rsidP="00954653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</w:t>
      </w:r>
      <w:r w:rsidRPr="007713ED">
        <w:rPr>
          <w:rFonts w:cs="Simplified Arabic" w:hint="cs"/>
          <w:b/>
          <w:bCs/>
          <w:sz w:val="28"/>
          <w:szCs w:val="28"/>
          <w:rtl/>
          <w:lang w:bidi="ar-SY"/>
        </w:rPr>
        <w:t>وزارة الإدارة المحلية</w:t>
      </w:r>
    </w:p>
    <w:p w:rsidR="00954653" w:rsidRPr="007713ED" w:rsidRDefault="00954653" w:rsidP="00954653">
      <w:pPr>
        <w:bidi/>
        <w:rPr>
          <w:rFonts w:cs="Simplified Arabic"/>
          <w:b/>
          <w:bCs/>
          <w:sz w:val="26"/>
          <w:szCs w:val="26"/>
          <w:rtl/>
          <w:lang w:bidi="ar-SY"/>
        </w:rPr>
      </w:pP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مدينة طرطوس</w:t>
      </w:r>
    </w:p>
    <w:p w:rsidR="00954653" w:rsidRDefault="00954653" w:rsidP="0095465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954653" w:rsidRPr="00072851" w:rsidRDefault="00F933E8" w:rsidP="0095465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قرار رقم /143</w:t>
      </w:r>
      <w:r w:rsidR="00954653" w:rsidRPr="00072851">
        <w:rPr>
          <w:rFonts w:cs="Simplified Arabic" w:hint="cs"/>
          <w:b/>
          <w:bCs/>
          <w:sz w:val="28"/>
          <w:szCs w:val="28"/>
          <w:rtl/>
        </w:rPr>
        <w:t xml:space="preserve"> /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مجلس مدينة طرطوس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بناءً على أحكام قانون الإدارة المحلية الصادر بالمرسوم التشريعي رقم /107/ لعام 2011 .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كتاب وزارة الإدارة المحلية رقم 2265/ب/10/د تاريخ 16/5/2010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كتاب مصرف سورية المركزي رقم 1563/100/3 تاريخ 22/4/2010</w:t>
      </w:r>
    </w:p>
    <w:p w:rsidR="00954653" w:rsidRDefault="00954653" w:rsidP="00F933E8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 على مذكرة مديرية المهن والشؤون الصحية رقم </w:t>
      </w:r>
      <w:r w:rsidR="00F933E8">
        <w:rPr>
          <w:rFonts w:cs="Simplified Arabic" w:hint="cs"/>
          <w:sz w:val="28"/>
          <w:szCs w:val="28"/>
          <w:rtl/>
        </w:rPr>
        <w:t xml:space="preserve"> /4987/ تاريخ   21/ 9</w:t>
      </w:r>
      <w:r>
        <w:rPr>
          <w:rFonts w:cs="Simplified Arabic" w:hint="cs"/>
          <w:sz w:val="28"/>
          <w:szCs w:val="28"/>
          <w:rtl/>
        </w:rPr>
        <w:t>/ 2014 .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تقرير لجنة الخدمات والم</w:t>
      </w:r>
      <w:r w:rsidR="00F933E8">
        <w:rPr>
          <w:rFonts w:cs="Simplified Arabic" w:hint="cs"/>
          <w:sz w:val="28"/>
          <w:szCs w:val="28"/>
          <w:rtl/>
        </w:rPr>
        <w:t xml:space="preserve">رافق في المجلس المؤرخ في    9/ 11 </w:t>
      </w:r>
      <w:r>
        <w:rPr>
          <w:rFonts w:cs="Simplified Arabic" w:hint="cs"/>
          <w:sz w:val="28"/>
          <w:szCs w:val="28"/>
          <w:rtl/>
        </w:rPr>
        <w:t>/ 2014 .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موافقة الأعضاء الحاضري</w:t>
      </w:r>
      <w:r w:rsidR="00F933E8">
        <w:rPr>
          <w:rFonts w:cs="Simplified Arabic" w:hint="cs"/>
          <w:sz w:val="28"/>
          <w:szCs w:val="28"/>
          <w:rtl/>
        </w:rPr>
        <w:t>ن بالأكثرية بالجلسة رقم / 28 / تاريخ  9/ 11</w:t>
      </w:r>
      <w:r>
        <w:rPr>
          <w:rFonts w:cs="Simplified Arabic" w:hint="cs"/>
          <w:sz w:val="28"/>
          <w:szCs w:val="28"/>
          <w:rtl/>
        </w:rPr>
        <w:t>/ 2014 .</w:t>
      </w:r>
    </w:p>
    <w:p w:rsidR="00954653" w:rsidRDefault="00954653" w:rsidP="0095465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954653" w:rsidRDefault="00954653" w:rsidP="009E441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يقرر </w:t>
      </w:r>
      <w:proofErr w:type="spellStart"/>
      <w:r w:rsidRPr="00F90C27">
        <w:rPr>
          <w:rFonts w:cs="Simplified Arabic" w:hint="cs"/>
          <w:b/>
          <w:bCs/>
          <w:sz w:val="28"/>
          <w:szCs w:val="28"/>
          <w:rtl/>
        </w:rPr>
        <w:t>مايلي</w:t>
      </w:r>
      <w:proofErr w:type="spellEnd"/>
      <w:r w:rsidRPr="00F90C27">
        <w:rPr>
          <w:rFonts w:cs="Simplified Arabic" w:hint="cs"/>
          <w:b/>
          <w:bCs/>
          <w:sz w:val="28"/>
          <w:szCs w:val="28"/>
          <w:rtl/>
        </w:rPr>
        <w:t xml:space="preserve"> :</w:t>
      </w:r>
    </w:p>
    <w:p w:rsidR="00FB5B3B" w:rsidRPr="00F90C27" w:rsidRDefault="00FB5B3B" w:rsidP="00FB5B3B">
      <w:pPr>
        <w:bidi/>
        <w:rPr>
          <w:rFonts w:cs="Simplified Arabic"/>
          <w:b/>
          <w:bCs/>
          <w:sz w:val="28"/>
          <w:szCs w:val="28"/>
          <w:rtl/>
        </w:rPr>
      </w:pPr>
    </w:p>
    <w:p w:rsidR="009E441D" w:rsidRDefault="00954653" w:rsidP="009E441D">
      <w:pPr>
        <w:bidi/>
        <w:rPr>
          <w:rFonts w:cs="Simplified Arabic"/>
          <w:b/>
          <w:bCs/>
          <w:sz w:val="28"/>
          <w:szCs w:val="28"/>
          <w:rtl/>
        </w:rPr>
      </w:pPr>
      <w:r w:rsidRPr="009E441D">
        <w:rPr>
          <w:rFonts w:cs="Simplified Arabic" w:hint="cs"/>
          <w:b/>
          <w:bCs/>
          <w:sz w:val="28"/>
          <w:szCs w:val="28"/>
          <w:rtl/>
        </w:rPr>
        <w:t xml:space="preserve">مادة-1 </w:t>
      </w:r>
      <w:r w:rsidRPr="009E441D">
        <w:rPr>
          <w:rFonts w:cs="Simplified Arabic"/>
          <w:b/>
          <w:bCs/>
          <w:sz w:val="28"/>
          <w:szCs w:val="28"/>
          <w:rtl/>
        </w:rPr>
        <w:t>–</w:t>
      </w:r>
      <w:r w:rsidRPr="009E441D">
        <w:rPr>
          <w:rFonts w:cs="Simplified Arabic" w:hint="cs"/>
          <w:b/>
          <w:bCs/>
          <w:sz w:val="28"/>
          <w:szCs w:val="28"/>
          <w:rtl/>
        </w:rPr>
        <w:t xml:space="preserve"> تخضع </w:t>
      </w:r>
      <w:r w:rsidR="009E441D">
        <w:rPr>
          <w:rFonts w:cs="Simplified Arabic" w:hint="cs"/>
          <w:b/>
          <w:bCs/>
          <w:sz w:val="28"/>
          <w:szCs w:val="28"/>
          <w:rtl/>
        </w:rPr>
        <w:t xml:space="preserve"> مزاولة </w:t>
      </w:r>
      <w:r w:rsidRPr="009E441D">
        <w:rPr>
          <w:rFonts w:cs="Simplified Arabic" w:hint="cs"/>
          <w:b/>
          <w:bCs/>
          <w:sz w:val="28"/>
          <w:szCs w:val="28"/>
          <w:rtl/>
        </w:rPr>
        <w:t xml:space="preserve">مهنة </w:t>
      </w:r>
      <w:r w:rsidR="009E441D" w:rsidRPr="009E441D">
        <w:rPr>
          <w:rFonts w:cs="Simplified Arabic" w:hint="cs"/>
          <w:b/>
          <w:bCs/>
          <w:sz w:val="28"/>
          <w:szCs w:val="28"/>
          <w:rtl/>
        </w:rPr>
        <w:t>الحوالات البريدية الداخلية (</w:t>
      </w:r>
      <w:proofErr w:type="spellStart"/>
      <w:r w:rsidR="009E441D" w:rsidRPr="009E441D">
        <w:rPr>
          <w:rFonts w:cs="Simplified Arabic" w:hint="cs"/>
          <w:b/>
          <w:bCs/>
          <w:sz w:val="28"/>
          <w:szCs w:val="28"/>
          <w:rtl/>
        </w:rPr>
        <w:t>حوالات</w:t>
      </w:r>
      <w:proofErr w:type="spellEnd"/>
      <w:r w:rsidR="009E441D" w:rsidRPr="009E441D">
        <w:rPr>
          <w:rFonts w:cs="Simplified Arabic" w:hint="cs"/>
          <w:b/>
          <w:bCs/>
          <w:sz w:val="28"/>
          <w:szCs w:val="28"/>
          <w:rtl/>
        </w:rPr>
        <w:t xml:space="preserve"> بالعملة المحلية داخل سورية فقط ، </w:t>
      </w:r>
    </w:p>
    <w:p w:rsidR="00954653" w:rsidRPr="002E7BF3" w:rsidRDefault="009E441D" w:rsidP="009E441D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 </w:t>
      </w:r>
      <w:r w:rsidRPr="009E441D">
        <w:rPr>
          <w:rFonts w:cs="Simplified Arabic" w:hint="cs"/>
          <w:b/>
          <w:bCs/>
          <w:sz w:val="28"/>
          <w:szCs w:val="28"/>
          <w:rtl/>
        </w:rPr>
        <w:t>والأنشطة البريدية الأخرى )</w:t>
      </w:r>
      <w:r w:rsidR="002E7BF3" w:rsidRPr="009E441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54653" w:rsidRPr="009E441D">
        <w:rPr>
          <w:rFonts w:cs="Simplified Arabic" w:hint="cs"/>
          <w:b/>
          <w:bCs/>
          <w:sz w:val="28"/>
          <w:szCs w:val="28"/>
          <w:rtl/>
        </w:rPr>
        <w:t>إلى ترخيص إداري</w:t>
      </w:r>
      <w:r w:rsidR="00954653" w:rsidRPr="002E7BF3">
        <w:rPr>
          <w:rFonts w:cs="Simplified Arabic" w:hint="cs"/>
          <w:b/>
          <w:bCs/>
          <w:sz w:val="28"/>
          <w:szCs w:val="28"/>
          <w:rtl/>
        </w:rPr>
        <w:t xml:space="preserve"> من مجلس مدينة طرطوس   وفق الشروط التالية : </w:t>
      </w:r>
    </w:p>
    <w:p w:rsidR="00954653" w:rsidRDefault="00954653" w:rsidP="004F50EB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 w:rsidRPr="003E5CE0">
        <w:rPr>
          <w:rFonts w:cs="Simplified Arabic" w:hint="cs"/>
          <w:sz w:val="28"/>
          <w:szCs w:val="28"/>
          <w:rtl/>
        </w:rPr>
        <w:t xml:space="preserve">أن يكون </w:t>
      </w:r>
      <w:r>
        <w:rPr>
          <w:rFonts w:cs="Simplified Arabic" w:hint="cs"/>
          <w:sz w:val="28"/>
          <w:szCs w:val="28"/>
          <w:rtl/>
        </w:rPr>
        <w:t>المحل</w:t>
      </w:r>
      <w:r w:rsidRPr="003E5CE0">
        <w:rPr>
          <w:rFonts w:cs="Simplified Arabic" w:hint="cs"/>
          <w:sz w:val="28"/>
          <w:szCs w:val="28"/>
          <w:rtl/>
        </w:rPr>
        <w:t xml:space="preserve"> واقعاً ضمن عقار مسموح فيه الاستخدام التجاري أو المهني </w:t>
      </w:r>
      <w:r w:rsidR="004F50EB">
        <w:rPr>
          <w:rFonts w:cs="Simplified Arabic" w:hint="cs"/>
          <w:sz w:val="28"/>
          <w:szCs w:val="28"/>
          <w:rtl/>
        </w:rPr>
        <w:t xml:space="preserve"> .</w:t>
      </w:r>
    </w:p>
    <w:p w:rsidR="00954653" w:rsidRDefault="00F03215" w:rsidP="00F03215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أن يُكسى ويجهز المحل بشكل جيد وتُركب واجهة </w:t>
      </w:r>
      <w:r w:rsidR="00723952">
        <w:rPr>
          <w:rFonts w:cs="Simplified Arabic" w:hint="cs"/>
          <w:sz w:val="28"/>
          <w:szCs w:val="28"/>
          <w:rtl/>
        </w:rPr>
        <w:t>بلورية</w:t>
      </w:r>
      <w:r>
        <w:rPr>
          <w:rFonts w:cs="Simplified Arabic" w:hint="cs"/>
          <w:sz w:val="28"/>
          <w:szCs w:val="28"/>
          <w:rtl/>
        </w:rPr>
        <w:t xml:space="preserve"> للمحل وتأمين الإنارة والتهوية الطبيعية أو الاصطناعية</w:t>
      </w:r>
    </w:p>
    <w:p w:rsidR="00954653" w:rsidRDefault="00F03215" w:rsidP="00DD7CBD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أن يزود المحل بأجهزة </w:t>
      </w:r>
      <w:r w:rsidR="00723952">
        <w:rPr>
          <w:rFonts w:cs="Simplified Arabic" w:hint="cs"/>
          <w:sz w:val="28"/>
          <w:szCs w:val="28"/>
          <w:rtl/>
        </w:rPr>
        <w:t>الإطفاء</w:t>
      </w:r>
      <w:r w:rsidR="00DD7CBD">
        <w:rPr>
          <w:rFonts w:cs="Simplified Arabic" w:hint="cs"/>
          <w:sz w:val="28"/>
          <w:szCs w:val="28"/>
          <w:rtl/>
        </w:rPr>
        <w:t xml:space="preserve"> والإنذار و</w:t>
      </w:r>
      <w:r>
        <w:rPr>
          <w:rFonts w:cs="Simplified Arabic" w:hint="cs"/>
          <w:sz w:val="28"/>
          <w:szCs w:val="28"/>
          <w:rtl/>
        </w:rPr>
        <w:t xml:space="preserve"> كاميرات المراقبة اللازمة</w:t>
      </w:r>
    </w:p>
    <w:p w:rsidR="00954653" w:rsidRDefault="00723952" w:rsidP="00954653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الحفاظ على النظافة العامة ضمن المحل وتوزيع سلات مهملات ضمن المحل</w:t>
      </w:r>
      <w:r w:rsidR="00954653">
        <w:rPr>
          <w:rFonts w:cs="Simplified Arabic" w:hint="cs"/>
          <w:sz w:val="28"/>
          <w:szCs w:val="28"/>
          <w:rtl/>
        </w:rPr>
        <w:t xml:space="preserve"> .</w:t>
      </w:r>
    </w:p>
    <w:p w:rsidR="00954653" w:rsidRPr="00BF46F5" w:rsidRDefault="00954653" w:rsidP="00BF46F5">
      <w:pPr>
        <w:numPr>
          <w:ilvl w:val="0"/>
          <w:numId w:val="10"/>
        </w:num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الالتزام بتعليمات </w:t>
      </w:r>
      <w:proofErr w:type="spellStart"/>
      <w:r>
        <w:rPr>
          <w:rFonts w:cs="Simplified Arabic" w:hint="cs"/>
          <w:sz w:val="28"/>
          <w:szCs w:val="28"/>
          <w:rtl/>
        </w:rPr>
        <w:t>وتعاميم</w:t>
      </w:r>
      <w:proofErr w:type="spellEnd"/>
      <w:r>
        <w:rPr>
          <w:rFonts w:cs="Simplified Arabic" w:hint="cs"/>
          <w:sz w:val="28"/>
          <w:szCs w:val="28"/>
          <w:rtl/>
        </w:rPr>
        <w:t xml:space="preserve"> وقرارات </w:t>
      </w:r>
      <w:r w:rsidR="005A480D">
        <w:rPr>
          <w:rFonts w:cs="Simplified Arabic" w:hint="cs"/>
          <w:sz w:val="28"/>
          <w:szCs w:val="28"/>
          <w:rtl/>
        </w:rPr>
        <w:t>مصرف سورية المركزي</w:t>
      </w:r>
      <w:r w:rsidR="00B31458">
        <w:rPr>
          <w:rFonts w:cs="Simplified Arabic" w:hint="cs"/>
          <w:sz w:val="28"/>
          <w:szCs w:val="28"/>
          <w:rtl/>
        </w:rPr>
        <w:t xml:space="preserve"> والمؤسسة العامة للبريد</w:t>
      </w:r>
      <w:r>
        <w:rPr>
          <w:rFonts w:cs="Simplified Arabic" w:hint="cs"/>
          <w:sz w:val="28"/>
          <w:szCs w:val="28"/>
          <w:rtl/>
        </w:rPr>
        <w:t xml:space="preserve"> النافذة بخصوص هذه المهنة </w:t>
      </w:r>
    </w:p>
    <w:p w:rsidR="00954653" w:rsidRPr="00F90C27" w:rsidRDefault="00954653" w:rsidP="00954653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2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تحدد الأوراق </w:t>
      </w:r>
      <w:proofErr w:type="spellStart"/>
      <w:r w:rsidRPr="00F90C27">
        <w:rPr>
          <w:rFonts w:cs="Simplified Arabic" w:hint="cs"/>
          <w:b/>
          <w:bCs/>
          <w:sz w:val="28"/>
          <w:szCs w:val="28"/>
          <w:rtl/>
        </w:rPr>
        <w:t>الثبوتية</w:t>
      </w:r>
      <w:proofErr w:type="spellEnd"/>
      <w:r w:rsidRPr="00F90C27">
        <w:rPr>
          <w:rFonts w:cs="Simplified Arabic" w:hint="cs"/>
          <w:b/>
          <w:bCs/>
          <w:sz w:val="28"/>
          <w:szCs w:val="28"/>
          <w:rtl/>
        </w:rPr>
        <w:t xml:space="preserve"> المطلوبة و فق التالي : 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ما يثبت حق التصرف بالمحل ( بيان ملكية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عقد إيجار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حكم محكمة مبرم - ...........</w:t>
      </w:r>
      <w:proofErr w:type="spellStart"/>
      <w:r>
        <w:rPr>
          <w:rFonts w:cs="Simplified Arabic" w:hint="cs"/>
          <w:sz w:val="28"/>
          <w:szCs w:val="28"/>
          <w:rtl/>
        </w:rPr>
        <w:t>ألخ</w:t>
      </w:r>
      <w:proofErr w:type="spellEnd"/>
      <w:r>
        <w:rPr>
          <w:rFonts w:cs="Simplified Arabic" w:hint="cs"/>
          <w:sz w:val="28"/>
          <w:szCs w:val="28"/>
          <w:rtl/>
        </w:rPr>
        <w:t xml:space="preserve"> )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تقديم مخطط إفراز للمحل المراد ترخيصه أو تقديم مخطط عقاري في حال عدم وجود مخطط </w:t>
      </w:r>
      <w:r w:rsidR="00BA6302">
        <w:rPr>
          <w:rFonts w:cs="Simplified Arabic" w:hint="cs"/>
          <w:sz w:val="28"/>
          <w:szCs w:val="28"/>
          <w:rtl/>
        </w:rPr>
        <w:t>إفراز</w:t>
      </w:r>
      <w:r>
        <w:rPr>
          <w:rFonts w:cs="Simplified Arabic" w:hint="cs"/>
          <w:sz w:val="28"/>
          <w:szCs w:val="28"/>
          <w:rtl/>
        </w:rPr>
        <w:t xml:space="preserve"> . 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موافقة مديرية الشؤون الفنية في مجلس مدينة طرطوس .</w:t>
      </w:r>
    </w:p>
    <w:p w:rsidR="00954653" w:rsidRDefault="00954653" w:rsidP="005B2715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 w:rsidRPr="00E2212C">
        <w:rPr>
          <w:rFonts w:cs="Simplified Arabic" w:hint="cs"/>
          <w:sz w:val="28"/>
          <w:szCs w:val="28"/>
          <w:rtl/>
        </w:rPr>
        <w:t xml:space="preserve">أخذ الموافقة المسبقة من </w:t>
      </w:r>
      <w:r w:rsidR="005B2715">
        <w:rPr>
          <w:rFonts w:cs="Simplified Arabic" w:hint="cs"/>
          <w:sz w:val="28"/>
          <w:szCs w:val="28"/>
          <w:rtl/>
        </w:rPr>
        <w:t>مصرف سورية المركزي</w:t>
      </w:r>
      <w:r>
        <w:rPr>
          <w:rFonts w:cs="Simplified Arabic" w:hint="cs"/>
          <w:sz w:val="28"/>
          <w:szCs w:val="28"/>
          <w:rtl/>
        </w:rPr>
        <w:t>.</w:t>
      </w:r>
    </w:p>
    <w:p w:rsidR="00E8060E" w:rsidRDefault="00E8060E" w:rsidP="00E8060E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 w:rsidRPr="00E2212C">
        <w:rPr>
          <w:rFonts w:cs="Simplified Arabic" w:hint="cs"/>
          <w:sz w:val="28"/>
          <w:szCs w:val="28"/>
          <w:rtl/>
        </w:rPr>
        <w:t xml:space="preserve">أخذ الموافقة المسبقة من </w:t>
      </w:r>
      <w:r>
        <w:rPr>
          <w:rFonts w:cs="Simplified Arabic" w:hint="cs"/>
          <w:sz w:val="28"/>
          <w:szCs w:val="28"/>
          <w:rtl/>
        </w:rPr>
        <w:t>المؤسسة العامة للبريد.</w:t>
      </w:r>
    </w:p>
    <w:p w:rsidR="00BF46F5" w:rsidRDefault="00BF46F5" w:rsidP="00BF46F5">
      <w:pPr>
        <w:bidi/>
        <w:rPr>
          <w:rFonts w:cs="Simplified Arabic"/>
          <w:sz w:val="28"/>
          <w:szCs w:val="28"/>
          <w:rtl/>
        </w:rPr>
      </w:pPr>
    </w:p>
    <w:p w:rsidR="00BF46F5" w:rsidRDefault="00BF46F5" w:rsidP="00BF46F5">
      <w:pPr>
        <w:bidi/>
        <w:rPr>
          <w:rFonts w:cs="Simplified Arabic"/>
          <w:sz w:val="28"/>
          <w:szCs w:val="28"/>
          <w:rtl/>
        </w:rPr>
      </w:pPr>
    </w:p>
    <w:p w:rsidR="00BF46F5" w:rsidRPr="00E8060E" w:rsidRDefault="00BF46F5" w:rsidP="00BF46F5">
      <w:pPr>
        <w:bidi/>
        <w:rPr>
          <w:rFonts w:cs="Simplified Arabic"/>
          <w:sz w:val="28"/>
          <w:szCs w:val="28"/>
        </w:rPr>
      </w:pPr>
    </w:p>
    <w:p w:rsidR="005B2715" w:rsidRPr="00E2212C" w:rsidRDefault="002C2C15" w:rsidP="00A0700F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تقديم </w:t>
      </w:r>
      <w:r w:rsidR="005B2715">
        <w:rPr>
          <w:rFonts w:cs="Simplified Arabic" w:hint="cs"/>
          <w:sz w:val="28"/>
          <w:szCs w:val="28"/>
          <w:rtl/>
        </w:rPr>
        <w:t xml:space="preserve">شهادة تسجيل شركة </w:t>
      </w:r>
      <w:r w:rsidR="00A0700F">
        <w:rPr>
          <w:rFonts w:cs="Simplified Arabic" w:hint="cs"/>
          <w:sz w:val="28"/>
          <w:szCs w:val="28"/>
          <w:rtl/>
        </w:rPr>
        <w:t xml:space="preserve"> .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 w:rsidRPr="00E2212C">
        <w:rPr>
          <w:rFonts w:cs="Simplified Arabic" w:hint="cs"/>
          <w:sz w:val="28"/>
          <w:szCs w:val="28"/>
          <w:rtl/>
        </w:rPr>
        <w:t>صورة عن الهوية الشخصية للمستثمر + سجل عدلي ( غير محكوم ) .</w:t>
      </w:r>
    </w:p>
    <w:p w:rsidR="00954653" w:rsidRDefault="00954653" w:rsidP="00DC4A9D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تقديم مخططات هندسية </w:t>
      </w:r>
      <w:r w:rsidR="00DC4A9D">
        <w:rPr>
          <w:rFonts w:cs="Simplified Arabic" w:hint="cs"/>
          <w:sz w:val="28"/>
          <w:szCs w:val="28"/>
          <w:rtl/>
        </w:rPr>
        <w:t>للوضع الراهن</w:t>
      </w:r>
      <w:r>
        <w:rPr>
          <w:rFonts w:cs="Simplified Arabic" w:hint="cs"/>
          <w:sz w:val="28"/>
          <w:szCs w:val="28"/>
          <w:rtl/>
        </w:rPr>
        <w:t xml:space="preserve"> </w:t>
      </w:r>
      <w:r w:rsidR="003A27B0">
        <w:rPr>
          <w:rFonts w:cs="Simplified Arabic" w:hint="cs"/>
          <w:sz w:val="28"/>
          <w:szCs w:val="28"/>
          <w:rtl/>
        </w:rPr>
        <w:t xml:space="preserve">بمقياس مناسب </w:t>
      </w:r>
      <w:r>
        <w:rPr>
          <w:rFonts w:cs="Simplified Arabic" w:hint="cs"/>
          <w:sz w:val="28"/>
          <w:szCs w:val="28"/>
          <w:rtl/>
        </w:rPr>
        <w:t>موضح فيها أبعاد</w:t>
      </w:r>
      <w:r w:rsidR="00DC4A9D">
        <w:rPr>
          <w:rFonts w:cs="Simplified Arabic" w:hint="cs"/>
          <w:sz w:val="28"/>
          <w:szCs w:val="28"/>
          <w:rtl/>
        </w:rPr>
        <w:t xml:space="preserve"> ومساحة وارتفاع</w:t>
      </w:r>
      <w:r>
        <w:rPr>
          <w:rFonts w:cs="Simplified Arabic" w:hint="cs"/>
          <w:sz w:val="28"/>
          <w:szCs w:val="28"/>
          <w:rtl/>
        </w:rPr>
        <w:t xml:space="preserve"> و أقسام و محتويات المحل المطلوب ترخيصه و</w:t>
      </w:r>
      <w:r w:rsidR="00175D1E">
        <w:rPr>
          <w:rFonts w:cs="Simplified Arabic" w:hint="cs"/>
          <w:sz w:val="28"/>
          <w:szCs w:val="28"/>
          <w:rtl/>
        </w:rPr>
        <w:t xml:space="preserve">موقعه ضمن البناء وأماكن توضع أجهزة </w:t>
      </w:r>
      <w:r w:rsidR="008A504B">
        <w:rPr>
          <w:rFonts w:cs="Simplified Arabic" w:hint="cs"/>
          <w:sz w:val="28"/>
          <w:szCs w:val="28"/>
          <w:rtl/>
        </w:rPr>
        <w:t>الإنذار والإطفاء وكاميرات المراقبة وتبين أرقام</w:t>
      </w:r>
      <w:r>
        <w:rPr>
          <w:rFonts w:cs="Simplified Arabic" w:hint="cs"/>
          <w:sz w:val="28"/>
          <w:szCs w:val="28"/>
          <w:rtl/>
        </w:rPr>
        <w:t xml:space="preserve"> العقارات و</w:t>
      </w:r>
      <w:r w:rsidR="008A504B">
        <w:rPr>
          <w:rFonts w:cs="Simplified Arabic" w:hint="cs"/>
          <w:sz w:val="28"/>
          <w:szCs w:val="28"/>
          <w:rtl/>
        </w:rPr>
        <w:t xml:space="preserve">أسماء </w:t>
      </w:r>
      <w:r>
        <w:rPr>
          <w:rFonts w:cs="Simplified Arabic" w:hint="cs"/>
          <w:sz w:val="28"/>
          <w:szCs w:val="28"/>
          <w:rtl/>
        </w:rPr>
        <w:t>الشوارع المجاورة له على ثلاث نسخ مصدقة من مكتب هندسي .</w:t>
      </w:r>
    </w:p>
    <w:p w:rsidR="00954653" w:rsidRPr="00BF46F5" w:rsidRDefault="00954653" w:rsidP="00BF46F5">
      <w:pPr>
        <w:numPr>
          <w:ilvl w:val="0"/>
          <w:numId w:val="9"/>
        </w:num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براءة ذمة من مجلس مدينة طرطوس + تسديد رسوم الترخيص أصولاً .</w:t>
      </w:r>
      <w:r w:rsidRPr="001E1A28">
        <w:rPr>
          <w:rFonts w:cs="Simplified Arabic" w:hint="cs"/>
          <w:sz w:val="28"/>
          <w:szCs w:val="28"/>
          <w:rtl/>
        </w:rPr>
        <w:t>.</w:t>
      </w:r>
    </w:p>
    <w:p w:rsidR="00F558A8" w:rsidRDefault="000E713B" w:rsidP="00F558A8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B63C5">
        <w:rPr>
          <w:rFonts w:cs="Simplified Arabic" w:hint="cs"/>
          <w:b/>
          <w:bCs/>
          <w:sz w:val="28"/>
          <w:szCs w:val="28"/>
          <w:rtl/>
        </w:rPr>
        <w:t>3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لا يجوز الجمع بين </w:t>
      </w:r>
      <w:r w:rsidR="00F558A8">
        <w:rPr>
          <w:rFonts w:cs="Simplified Arabic" w:hint="cs"/>
          <w:b/>
          <w:bCs/>
          <w:sz w:val="28"/>
          <w:szCs w:val="28"/>
          <w:rtl/>
        </w:rPr>
        <w:t>/</w:t>
      </w:r>
      <w:r>
        <w:rPr>
          <w:rFonts w:cs="Simplified Arabic" w:hint="cs"/>
          <w:b/>
          <w:bCs/>
          <w:sz w:val="28"/>
          <w:szCs w:val="28"/>
          <w:rtl/>
        </w:rPr>
        <w:t>مهنة الصرافة</w:t>
      </w:r>
      <w:r w:rsidR="00F558A8">
        <w:rPr>
          <w:rFonts w:cs="Simplified Arabic" w:hint="cs"/>
          <w:b/>
          <w:bCs/>
          <w:sz w:val="28"/>
          <w:szCs w:val="28"/>
          <w:rtl/>
        </w:rPr>
        <w:t xml:space="preserve"> و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8060E">
        <w:rPr>
          <w:rFonts w:cs="Simplified Arabic" w:hint="cs"/>
          <w:b/>
          <w:bCs/>
          <w:sz w:val="28"/>
          <w:szCs w:val="28"/>
          <w:rtl/>
        </w:rPr>
        <w:t>الحوالات الدولية</w:t>
      </w:r>
      <w:r w:rsidR="00F558A8">
        <w:rPr>
          <w:rFonts w:cs="Simplified Arabic" w:hint="cs"/>
          <w:b/>
          <w:bCs/>
          <w:sz w:val="28"/>
          <w:szCs w:val="28"/>
          <w:rtl/>
        </w:rPr>
        <w:t>/</w:t>
      </w:r>
      <w:r w:rsidR="00E8060E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و</w:t>
      </w:r>
      <w:r w:rsidR="00F558A8">
        <w:rPr>
          <w:rFonts w:cs="Simplified Arabic" w:hint="cs"/>
          <w:b/>
          <w:bCs/>
          <w:sz w:val="28"/>
          <w:szCs w:val="28"/>
          <w:rtl/>
        </w:rPr>
        <w:t xml:space="preserve"> /</w:t>
      </w:r>
      <w:r w:rsidR="00E8060E">
        <w:rPr>
          <w:rFonts w:cs="Simplified Arabic" w:hint="cs"/>
          <w:b/>
          <w:bCs/>
          <w:sz w:val="28"/>
          <w:szCs w:val="28"/>
          <w:rtl/>
        </w:rPr>
        <w:t xml:space="preserve">مهنة </w:t>
      </w:r>
      <w:r>
        <w:rPr>
          <w:rFonts w:cs="Simplified Arabic" w:hint="cs"/>
          <w:b/>
          <w:bCs/>
          <w:sz w:val="28"/>
          <w:szCs w:val="28"/>
          <w:rtl/>
        </w:rPr>
        <w:t>الحوالات الداخلية</w:t>
      </w:r>
      <w:r w:rsidR="00F558A8">
        <w:rPr>
          <w:rFonts w:cs="Simplified Arabic" w:hint="cs"/>
          <w:b/>
          <w:bCs/>
          <w:sz w:val="28"/>
          <w:szCs w:val="28"/>
          <w:rtl/>
        </w:rPr>
        <w:t>/</w:t>
      </w:r>
      <w:r>
        <w:rPr>
          <w:rFonts w:cs="Simplified Arabic" w:hint="cs"/>
          <w:b/>
          <w:bCs/>
          <w:sz w:val="28"/>
          <w:szCs w:val="28"/>
          <w:rtl/>
        </w:rPr>
        <w:t xml:space="preserve"> في مقر واحد</w:t>
      </w:r>
      <w:r w:rsidR="00E8060E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تحت</w:t>
      </w:r>
    </w:p>
    <w:p w:rsidR="000E713B" w:rsidRPr="00F90C27" w:rsidRDefault="00F558A8" w:rsidP="00F558A8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</w:t>
      </w:r>
      <w:r w:rsidR="000E713B">
        <w:rPr>
          <w:rFonts w:cs="Simplified Arabic" w:hint="cs"/>
          <w:b/>
          <w:bCs/>
          <w:sz w:val="28"/>
          <w:szCs w:val="28"/>
          <w:rtl/>
        </w:rPr>
        <w:t xml:space="preserve"> طائلة اتخاذ </w:t>
      </w:r>
      <w:r w:rsidR="003C3313">
        <w:rPr>
          <w:rFonts w:cs="Simplified Arabic" w:hint="cs"/>
          <w:b/>
          <w:bCs/>
          <w:sz w:val="28"/>
          <w:szCs w:val="28"/>
          <w:rtl/>
        </w:rPr>
        <w:t>الإجراء</w:t>
      </w:r>
      <w:r w:rsidR="00E8060E">
        <w:rPr>
          <w:rFonts w:cs="Simplified Arabic" w:hint="cs"/>
          <w:b/>
          <w:bCs/>
          <w:sz w:val="28"/>
          <w:szCs w:val="28"/>
          <w:rtl/>
        </w:rPr>
        <w:t xml:space="preserve"> القانوني </w:t>
      </w:r>
      <w:r w:rsidR="000E713B">
        <w:rPr>
          <w:rFonts w:cs="Simplified Arabic" w:hint="cs"/>
          <w:b/>
          <w:bCs/>
          <w:sz w:val="28"/>
          <w:szCs w:val="28"/>
          <w:rtl/>
        </w:rPr>
        <w:t xml:space="preserve">المناسب بحق المحل المخالف وسحب الترخيص </w:t>
      </w:r>
      <w:r w:rsidR="003C3313">
        <w:rPr>
          <w:rFonts w:cs="Simplified Arabic" w:hint="cs"/>
          <w:b/>
          <w:bCs/>
          <w:sz w:val="28"/>
          <w:szCs w:val="28"/>
          <w:rtl/>
        </w:rPr>
        <w:t xml:space="preserve">أصولاً </w:t>
      </w:r>
      <w:r w:rsidR="000E713B">
        <w:rPr>
          <w:rFonts w:cs="Simplified Arabic" w:hint="cs"/>
          <w:b/>
          <w:bCs/>
          <w:sz w:val="28"/>
          <w:szCs w:val="28"/>
          <w:rtl/>
        </w:rPr>
        <w:t xml:space="preserve">في حال تكرار المخالفة </w:t>
      </w:r>
    </w:p>
    <w:p w:rsidR="002333DD" w:rsidRDefault="00954653" w:rsidP="009B63C5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B63C5">
        <w:rPr>
          <w:rFonts w:cs="Simplified Arabic" w:hint="cs"/>
          <w:b/>
          <w:bCs/>
          <w:sz w:val="28"/>
          <w:szCs w:val="28"/>
          <w:rtl/>
        </w:rPr>
        <w:t>4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BD54A0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يتوجب على أصحاب </w:t>
      </w:r>
      <w:r w:rsidR="002333DD">
        <w:rPr>
          <w:rFonts w:cs="Simplified Arabic" w:hint="cs"/>
          <w:b/>
          <w:bCs/>
          <w:sz w:val="28"/>
          <w:szCs w:val="28"/>
          <w:rtl/>
        </w:rPr>
        <w:t>ال</w:t>
      </w:r>
      <w:r>
        <w:rPr>
          <w:rFonts w:cs="Simplified Arabic" w:hint="cs"/>
          <w:b/>
          <w:bCs/>
          <w:sz w:val="28"/>
          <w:szCs w:val="28"/>
          <w:rtl/>
        </w:rPr>
        <w:t xml:space="preserve">محلات القائمة </w:t>
      </w:r>
      <w:r w:rsidR="002333DD">
        <w:rPr>
          <w:rFonts w:cs="Simplified Arabic" w:hint="cs"/>
          <w:b/>
          <w:bCs/>
          <w:sz w:val="28"/>
          <w:szCs w:val="28"/>
          <w:rtl/>
        </w:rPr>
        <w:t xml:space="preserve">والمُستثمَرة </w:t>
      </w:r>
      <w:r>
        <w:rPr>
          <w:rFonts w:cs="Simplified Arabic" w:hint="cs"/>
          <w:b/>
          <w:bCs/>
          <w:sz w:val="28"/>
          <w:szCs w:val="28"/>
          <w:rtl/>
        </w:rPr>
        <w:t>قبل نفاذ هذا القرار تسوية  أوضاعها وفق أحكامه</w:t>
      </w:r>
    </w:p>
    <w:p w:rsidR="002333DD" w:rsidRDefault="002333DD" w:rsidP="003C3313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</w:t>
      </w:r>
      <w:r w:rsidR="00954653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BA0675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54653">
        <w:rPr>
          <w:rFonts w:cs="Simplified Arabic" w:hint="cs"/>
          <w:b/>
          <w:bCs/>
          <w:sz w:val="28"/>
          <w:szCs w:val="28"/>
          <w:rtl/>
        </w:rPr>
        <w:t>خلال سنة من تاريخ نفاذه ويجوز إعفاؤهم من الشروط التي يتعذر تنفيذها بسبب موقع المحل أو طبيعته</w:t>
      </w:r>
    </w:p>
    <w:p w:rsidR="00954653" w:rsidRDefault="002333DD" w:rsidP="002333DD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</w:t>
      </w:r>
      <w:r w:rsidR="00BA0675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54653">
        <w:rPr>
          <w:rFonts w:cs="Simplified Arabic" w:hint="cs"/>
          <w:b/>
          <w:bCs/>
          <w:sz w:val="28"/>
          <w:szCs w:val="28"/>
          <w:rtl/>
        </w:rPr>
        <w:t xml:space="preserve"> وفق ما يقرره المرجع المختص بالترخيص.</w:t>
      </w:r>
    </w:p>
    <w:p w:rsidR="00954653" w:rsidRDefault="00954653" w:rsidP="009B63C5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>
        <w:rPr>
          <w:rFonts w:cs="Simplified Arabic"/>
          <w:b/>
          <w:bCs/>
          <w:sz w:val="28"/>
          <w:szCs w:val="28"/>
          <w:rtl/>
        </w:rPr>
        <w:t>–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B63C5">
        <w:rPr>
          <w:rFonts w:cs="Simplified Arabic" w:hint="cs"/>
          <w:b/>
          <w:bCs/>
          <w:sz w:val="28"/>
          <w:szCs w:val="28"/>
          <w:rtl/>
        </w:rPr>
        <w:t>5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/>
          <w:b/>
          <w:bCs/>
          <w:sz w:val="28"/>
          <w:szCs w:val="28"/>
          <w:rtl/>
        </w:rPr>
        <w:t>–</w:t>
      </w:r>
      <w:r>
        <w:rPr>
          <w:rFonts w:cs="Simplified Arabic" w:hint="cs"/>
          <w:b/>
          <w:bCs/>
          <w:sz w:val="28"/>
          <w:szCs w:val="28"/>
          <w:rtl/>
        </w:rPr>
        <w:t xml:space="preserve"> إن الترخيص وفق أحكام هذا القرار لا يعفِ صاحبه من ضرورة متابعة الحصول على التراخيص اللازمة </w:t>
      </w:r>
    </w:p>
    <w:p w:rsidR="00E8060E" w:rsidRDefault="00954653" w:rsidP="001B5EA4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  من الجهات المختصة ولا </w:t>
      </w:r>
      <w:proofErr w:type="spellStart"/>
      <w:r>
        <w:rPr>
          <w:rFonts w:cs="Simplified Arabic" w:hint="cs"/>
          <w:b/>
          <w:bCs/>
          <w:sz w:val="28"/>
          <w:szCs w:val="28"/>
          <w:rtl/>
        </w:rPr>
        <w:t>سيما</w:t>
      </w:r>
      <w:proofErr w:type="spellEnd"/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1B5EA4">
        <w:rPr>
          <w:rFonts w:cs="Simplified Arabic" w:hint="cs"/>
          <w:b/>
          <w:bCs/>
          <w:sz w:val="28"/>
          <w:szCs w:val="28"/>
          <w:rtl/>
        </w:rPr>
        <w:t xml:space="preserve">مصرف سورية </w:t>
      </w:r>
      <w:r w:rsidR="001B5EA4" w:rsidRPr="00E8060E">
        <w:rPr>
          <w:rFonts w:cs="Simplified Arabic" w:hint="cs"/>
          <w:b/>
          <w:bCs/>
          <w:sz w:val="28"/>
          <w:szCs w:val="28"/>
          <w:rtl/>
        </w:rPr>
        <w:t>المركزي</w:t>
      </w:r>
      <w:r w:rsidR="00E8060E" w:rsidRPr="00E8060E">
        <w:rPr>
          <w:rFonts w:cs="Simplified Arabic" w:hint="cs"/>
          <w:b/>
          <w:bCs/>
          <w:sz w:val="28"/>
          <w:szCs w:val="28"/>
          <w:rtl/>
        </w:rPr>
        <w:t xml:space="preserve"> والمؤسسة العامة للبريد</w:t>
      </w:r>
      <w:r>
        <w:rPr>
          <w:rFonts w:cs="Simplified Arabic" w:hint="cs"/>
          <w:b/>
          <w:bCs/>
          <w:sz w:val="28"/>
          <w:szCs w:val="28"/>
          <w:rtl/>
        </w:rPr>
        <w:t xml:space="preserve"> وذلك تحت طائلة سحب </w:t>
      </w:r>
    </w:p>
    <w:p w:rsidR="00954653" w:rsidRPr="00F90C27" w:rsidRDefault="00E8060E" w:rsidP="00E8060E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  </w:t>
      </w:r>
      <w:r w:rsidR="00954653">
        <w:rPr>
          <w:rFonts w:cs="Simplified Arabic" w:hint="cs"/>
          <w:b/>
          <w:bCs/>
          <w:sz w:val="28"/>
          <w:szCs w:val="28"/>
          <w:rtl/>
        </w:rPr>
        <w:t>الترخيص أصولاً .</w:t>
      </w:r>
    </w:p>
    <w:p w:rsidR="00954653" w:rsidRDefault="00954653" w:rsidP="009B63C5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B63C5">
        <w:rPr>
          <w:rFonts w:cs="Simplified Arabic" w:hint="cs"/>
          <w:b/>
          <w:bCs/>
          <w:sz w:val="28"/>
          <w:szCs w:val="28"/>
          <w:rtl/>
        </w:rPr>
        <w:t>6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BD54A0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ينشر هذا القرار و يبلغ </w:t>
      </w:r>
      <w:r w:rsidR="00BF46F5">
        <w:rPr>
          <w:rFonts w:cs="Simplified Arabic" w:hint="cs"/>
          <w:b/>
          <w:bCs/>
          <w:sz w:val="28"/>
          <w:szCs w:val="28"/>
          <w:rtl/>
        </w:rPr>
        <w:t>من يلزم لتنفيذه</w:t>
      </w:r>
    </w:p>
    <w:p w:rsidR="00BF46F5" w:rsidRPr="00F90C27" w:rsidRDefault="00BF46F5" w:rsidP="00BF46F5">
      <w:pPr>
        <w:bidi/>
        <w:rPr>
          <w:rFonts w:cs="Simplified Arabic"/>
          <w:b/>
          <w:bCs/>
          <w:sz w:val="28"/>
          <w:szCs w:val="28"/>
          <w:rtl/>
        </w:rPr>
      </w:pPr>
    </w:p>
    <w:p w:rsidR="00954653" w:rsidRPr="002E131F" w:rsidRDefault="00954653" w:rsidP="0095465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طرطوس في     </w:t>
      </w:r>
      <w:r w:rsidR="002F6009">
        <w:rPr>
          <w:rFonts w:asciiTheme="majorBidi" w:hAnsiTheme="majorBidi" w:cstheme="majorBidi" w:hint="cs"/>
          <w:b/>
          <w:bCs/>
          <w:sz w:val="28"/>
          <w:szCs w:val="28"/>
          <w:rtl/>
        </w:rPr>
        <w:t>9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/    </w:t>
      </w:r>
      <w:r w:rsidR="002F6009">
        <w:rPr>
          <w:rFonts w:asciiTheme="majorBidi" w:hAnsiTheme="majorBidi" w:cstheme="majorBidi" w:hint="cs"/>
          <w:b/>
          <w:bCs/>
          <w:sz w:val="28"/>
          <w:szCs w:val="28"/>
          <w:rtl/>
        </w:rPr>
        <w:t>11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/ 2014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</w:p>
    <w:p w:rsidR="00954653" w:rsidRPr="0059649A" w:rsidRDefault="00954653" w:rsidP="00954653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رئيس مجلس مدينة طرطوس</w:t>
      </w:r>
    </w:p>
    <w:p w:rsidR="00954653" w:rsidRPr="00BF46F5" w:rsidRDefault="00954653" w:rsidP="00BF46F5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المهند</w:t>
      </w:r>
      <w:r w:rsidRPr="0059649A">
        <w:rPr>
          <w:rFonts w:cs="Simplified Arabic" w:hint="eastAsia"/>
          <w:b/>
          <w:bCs/>
          <w:sz w:val="28"/>
          <w:szCs w:val="28"/>
          <w:rtl/>
        </w:rPr>
        <w:t>س</w:t>
      </w:r>
      <w:r w:rsidRPr="0059649A">
        <w:rPr>
          <w:rFonts w:cs="Simplified Arabic" w:hint="cs"/>
          <w:b/>
          <w:bCs/>
          <w:sz w:val="28"/>
          <w:szCs w:val="28"/>
          <w:rtl/>
        </w:rPr>
        <w:t xml:space="preserve"> علي محمود سوريتي</w:t>
      </w:r>
    </w:p>
    <w:p w:rsidR="0098020C" w:rsidRDefault="0098020C" w:rsidP="00954653">
      <w:pPr>
        <w:bidi/>
        <w:rPr>
          <w:rFonts w:cs="Simplified Arabic"/>
          <w:b/>
          <w:bCs/>
          <w:sz w:val="20"/>
          <w:szCs w:val="20"/>
          <w:rtl/>
        </w:rPr>
      </w:pPr>
    </w:p>
    <w:p w:rsidR="00D06F53" w:rsidRDefault="00D06F53" w:rsidP="0098020C">
      <w:pPr>
        <w:bidi/>
        <w:rPr>
          <w:rFonts w:cs="Simplified Arabic"/>
          <w:b/>
          <w:bCs/>
          <w:sz w:val="20"/>
          <w:szCs w:val="20"/>
          <w:rtl/>
        </w:rPr>
      </w:pPr>
    </w:p>
    <w:p w:rsidR="00D06F53" w:rsidRDefault="00D06F53" w:rsidP="00D06F53">
      <w:pPr>
        <w:bidi/>
        <w:rPr>
          <w:rFonts w:cs="Simplified Arabic"/>
          <w:b/>
          <w:bCs/>
          <w:sz w:val="20"/>
          <w:szCs w:val="20"/>
          <w:rtl/>
        </w:rPr>
      </w:pPr>
    </w:p>
    <w:p w:rsidR="00954653" w:rsidRPr="00F92368" w:rsidRDefault="00954653" w:rsidP="00D06F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صورة إلى : 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وزارة الإدارة المحلية : يرجى الاطلاع.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السيد المحامي العام بطرطوس.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الهيئة المركزية للرقابة و التفتيش.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مديريات :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التموين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الإحصاء - الصحة</w:t>
      </w:r>
    </w:p>
    <w:p w:rsidR="00954653" w:rsidRPr="00F92368" w:rsidRDefault="00954653" w:rsidP="00F933E8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</w:t>
      </w:r>
      <w:r w:rsidR="00F933E8">
        <w:rPr>
          <w:rFonts w:cs="Simplified Arabic" w:hint="cs"/>
          <w:b/>
          <w:bCs/>
          <w:sz w:val="20"/>
          <w:szCs w:val="20"/>
          <w:rtl/>
        </w:rPr>
        <w:t>مدير المدينة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الدائرة القانونية 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مديرية الشؤون الفنية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الصحية للعمل بموجبه .</w:t>
      </w:r>
    </w:p>
    <w:p w:rsidR="00954653" w:rsidRDefault="00954653" w:rsidP="00954653">
      <w:pPr>
        <w:bidi/>
        <w:rPr>
          <w:rFonts w:cs="Simplified Arabic" w:hint="cs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قسم شرطة المدينة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المعلوماتية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</w:t>
      </w:r>
      <w:proofErr w:type="spellStart"/>
      <w:r w:rsidRPr="00F92368">
        <w:rPr>
          <w:rFonts w:cs="Simplified Arabic" w:hint="cs"/>
          <w:b/>
          <w:bCs/>
          <w:sz w:val="20"/>
          <w:szCs w:val="20"/>
          <w:rtl/>
        </w:rPr>
        <w:t>الاضبارة</w:t>
      </w:r>
      <w:proofErr w:type="spellEnd"/>
      <w:r w:rsidRPr="00F92368">
        <w:rPr>
          <w:rFonts w:cs="Simplified Arabic" w:hint="cs"/>
          <w:b/>
          <w:bCs/>
          <w:sz w:val="20"/>
          <w:szCs w:val="20"/>
          <w:rtl/>
        </w:rPr>
        <w:t xml:space="preserve"> .</w:t>
      </w:r>
    </w:p>
    <w:p w:rsidR="0095376F" w:rsidRDefault="0095376F" w:rsidP="0095376F">
      <w:pPr>
        <w:bidi/>
        <w:rPr>
          <w:rFonts w:cs="Simplified Arabic" w:hint="cs"/>
          <w:b/>
          <w:bCs/>
          <w:sz w:val="20"/>
          <w:szCs w:val="20"/>
          <w:rtl/>
        </w:rPr>
      </w:pPr>
    </w:p>
    <w:p w:rsidR="0095376F" w:rsidRDefault="0095376F" w:rsidP="0095376F">
      <w:pPr>
        <w:bidi/>
        <w:rPr>
          <w:rFonts w:cs="Simplified Arabic" w:hint="cs"/>
          <w:b/>
          <w:bCs/>
          <w:sz w:val="20"/>
          <w:szCs w:val="20"/>
          <w:rtl/>
        </w:rPr>
      </w:pPr>
    </w:p>
    <w:p w:rsidR="0095376F" w:rsidRDefault="0095376F" w:rsidP="0095376F">
      <w:pPr>
        <w:bidi/>
        <w:jc w:val="lowKashida"/>
        <w:rPr>
          <w:rFonts w:cs="Simplified Arabic" w:hint="cs"/>
          <w:b/>
          <w:bCs/>
          <w:sz w:val="26"/>
          <w:szCs w:val="26"/>
          <w:rtl/>
          <w:lang w:bidi="ar-SY"/>
        </w:rPr>
      </w:pPr>
    </w:p>
    <w:p w:rsidR="0095376F" w:rsidRPr="007713ED" w:rsidRDefault="0095376F" w:rsidP="0095376F">
      <w:pPr>
        <w:bidi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-76200</wp:posOffset>
            </wp:positionV>
            <wp:extent cx="960120" cy="1019175"/>
            <wp:effectExtent l="19050" t="0" r="0" b="0"/>
            <wp:wrapSquare wrapText="bothSides"/>
            <wp:docPr id="2" name="صورة 8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13E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الجمهورية العربية السورية </w:t>
      </w:r>
    </w:p>
    <w:p w:rsidR="0095376F" w:rsidRPr="002D39DD" w:rsidRDefault="0095376F" w:rsidP="0095376F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</w:t>
      </w:r>
      <w:r w:rsidRPr="007713ED">
        <w:rPr>
          <w:rFonts w:cs="Simplified Arabic" w:hint="cs"/>
          <w:b/>
          <w:bCs/>
          <w:sz w:val="28"/>
          <w:szCs w:val="28"/>
          <w:rtl/>
          <w:lang w:bidi="ar-SY"/>
        </w:rPr>
        <w:t>وزارة الإدارة المحلية</w:t>
      </w:r>
    </w:p>
    <w:p w:rsidR="0095376F" w:rsidRPr="007713ED" w:rsidRDefault="0095376F" w:rsidP="0095376F">
      <w:pPr>
        <w:bidi/>
        <w:rPr>
          <w:rFonts w:cs="Simplified Arabic"/>
          <w:b/>
          <w:bCs/>
          <w:sz w:val="26"/>
          <w:szCs w:val="26"/>
          <w:rtl/>
          <w:lang w:bidi="ar-SY"/>
        </w:rPr>
      </w:pP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مدينة </w:t>
      </w:r>
      <w:proofErr w:type="spellStart"/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>طرطوس</w:t>
      </w:r>
      <w:proofErr w:type="spellEnd"/>
    </w:p>
    <w:p w:rsidR="0095376F" w:rsidRDefault="0095376F" w:rsidP="0095376F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95376F" w:rsidRPr="00072851" w:rsidRDefault="0095376F" w:rsidP="0095376F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072851">
        <w:rPr>
          <w:rFonts w:cs="Simplified Arabic" w:hint="cs"/>
          <w:b/>
          <w:bCs/>
          <w:sz w:val="28"/>
          <w:szCs w:val="28"/>
          <w:rtl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</w:rPr>
        <w:t>144</w:t>
      </w:r>
      <w:r w:rsidRPr="00072851">
        <w:rPr>
          <w:rFonts w:cs="Simplified Arabic" w:hint="cs"/>
          <w:b/>
          <w:bCs/>
          <w:sz w:val="28"/>
          <w:szCs w:val="28"/>
          <w:rtl/>
        </w:rPr>
        <w:t xml:space="preserve"> /</w:t>
      </w:r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مجلس مدينة </w:t>
      </w:r>
      <w:proofErr w:type="spellStart"/>
      <w:r>
        <w:rPr>
          <w:rFonts w:cs="Simplified Arabic" w:hint="cs"/>
          <w:sz w:val="28"/>
          <w:szCs w:val="28"/>
          <w:rtl/>
        </w:rPr>
        <w:t>طرطوس</w:t>
      </w:r>
      <w:proofErr w:type="spellEnd"/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قانون الإدارة المحلية رقم /107/ لعام 2011 .</w:t>
      </w:r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الطلب المقدم من السيد عماد عبد العزيز أحمد رقم /895/ع تاريخ 21/10/2014</w:t>
      </w:r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مطالعة مديرية الشؤون الفنية /دائرة المنطقة الصناعية / رقم /895/ع تاريخ 26/10/2014</w:t>
      </w:r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 على تقرير لجنة الخدمات والمرافق في المجلس المؤرخ في 9/11/2014    </w:t>
      </w:r>
    </w:p>
    <w:p w:rsidR="0095376F" w:rsidRDefault="0095376F" w:rsidP="0095376F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 على موافقة الأعضاء الحاضرين بالإجماع بالجلسة رقم /28/ تاريخ 9/11 /2014   </w:t>
      </w:r>
    </w:p>
    <w:p w:rsidR="0095376F" w:rsidRDefault="0095376F" w:rsidP="0095376F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95376F" w:rsidRPr="00F90C27" w:rsidRDefault="0095376F" w:rsidP="0095376F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يقرر </w:t>
      </w:r>
      <w:proofErr w:type="spellStart"/>
      <w:r w:rsidRPr="00F90C27">
        <w:rPr>
          <w:rFonts w:cs="Simplified Arabic" w:hint="cs"/>
          <w:b/>
          <w:bCs/>
          <w:sz w:val="28"/>
          <w:szCs w:val="28"/>
          <w:rtl/>
        </w:rPr>
        <w:t>مايلي</w:t>
      </w:r>
      <w:proofErr w:type="spellEnd"/>
      <w:r w:rsidRPr="00F90C27">
        <w:rPr>
          <w:rFonts w:cs="Simplified Arabic" w:hint="cs"/>
          <w:b/>
          <w:bCs/>
          <w:sz w:val="28"/>
          <w:szCs w:val="28"/>
          <w:rtl/>
        </w:rPr>
        <w:t xml:space="preserve"> :</w:t>
      </w:r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مـادة1- </w:t>
      </w:r>
      <w:r>
        <w:rPr>
          <w:rFonts w:cs="Simplified Arabic" w:hint="cs"/>
          <w:sz w:val="28"/>
          <w:szCs w:val="28"/>
          <w:rtl/>
        </w:rPr>
        <w:t>الموافقة على السماح للسيد /عماد عبد العزيز احمد / بالمرور إلى العقار رقم /140/ من حلال المقسم رقم /986/ العائد ملكيته لمجلس المدينة الواقع على الشريط الشرقي الجنوبي لسور المنطقة الصناعية كون الموقع لا يمكن البناء عليه في الوقت الراهن بسبب وجود خط توتر فوق المقسم .</w:t>
      </w:r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  <w:r w:rsidRPr="002562FA">
        <w:rPr>
          <w:rFonts w:cs="Simplified Arabic" w:hint="cs"/>
          <w:b/>
          <w:bCs/>
          <w:sz w:val="28"/>
          <w:szCs w:val="28"/>
          <w:rtl/>
        </w:rPr>
        <w:t>م</w:t>
      </w:r>
      <w:r>
        <w:rPr>
          <w:rFonts w:cs="Simplified Arabic" w:hint="cs"/>
          <w:b/>
          <w:bCs/>
          <w:sz w:val="28"/>
          <w:szCs w:val="28"/>
          <w:rtl/>
        </w:rPr>
        <w:t>ـ</w:t>
      </w:r>
      <w:r w:rsidRPr="002562FA">
        <w:rPr>
          <w:rFonts w:cs="Simplified Arabic" w:hint="cs"/>
          <w:b/>
          <w:bCs/>
          <w:sz w:val="28"/>
          <w:szCs w:val="28"/>
          <w:rtl/>
        </w:rPr>
        <w:t>ادة 2-</w:t>
      </w:r>
      <w:r>
        <w:rPr>
          <w:rFonts w:cs="Simplified Arabic" w:hint="cs"/>
          <w:sz w:val="28"/>
          <w:szCs w:val="28"/>
          <w:rtl/>
        </w:rPr>
        <w:t xml:space="preserve"> تقديم تعهد من قبل صاحب الطلب بإغلاق الطريق (المرور) عندما تسمح الظروف في بناء المقسم المذكور بعد نقل خط التوتر أو عندما يطلب مجلس المدينة ذلك .</w:t>
      </w:r>
    </w:p>
    <w:p w:rsidR="0095376F" w:rsidRPr="003D7D02" w:rsidRDefault="0095376F" w:rsidP="0095376F">
      <w:pPr>
        <w:bidi/>
        <w:rPr>
          <w:rFonts w:cs="Simplified Arabic"/>
          <w:b/>
          <w:bCs/>
          <w:sz w:val="28"/>
          <w:szCs w:val="28"/>
          <w:rtl/>
        </w:rPr>
      </w:pPr>
      <w:r w:rsidRPr="003D7D02">
        <w:rPr>
          <w:rFonts w:cs="Simplified Arabic" w:hint="cs"/>
          <w:b/>
          <w:bCs/>
          <w:sz w:val="28"/>
          <w:szCs w:val="28"/>
          <w:rtl/>
        </w:rPr>
        <w:t>م</w:t>
      </w:r>
      <w:r>
        <w:rPr>
          <w:rFonts w:cs="Simplified Arabic" w:hint="cs"/>
          <w:b/>
          <w:bCs/>
          <w:sz w:val="28"/>
          <w:szCs w:val="28"/>
          <w:rtl/>
        </w:rPr>
        <w:t>ـ</w:t>
      </w:r>
      <w:r w:rsidRPr="003D7D02">
        <w:rPr>
          <w:rFonts w:cs="Simplified Arabic" w:hint="cs"/>
          <w:b/>
          <w:bCs/>
          <w:sz w:val="28"/>
          <w:szCs w:val="28"/>
          <w:rtl/>
        </w:rPr>
        <w:t xml:space="preserve">ادة 3- </w:t>
      </w:r>
      <w:r w:rsidRPr="003D7D02">
        <w:rPr>
          <w:rFonts w:cs="Simplified Arabic" w:hint="cs"/>
          <w:sz w:val="28"/>
          <w:szCs w:val="28"/>
          <w:rtl/>
        </w:rPr>
        <w:t>إ</w:t>
      </w:r>
      <w:r>
        <w:rPr>
          <w:rFonts w:cs="Simplified Arabic" w:hint="cs"/>
          <w:sz w:val="28"/>
          <w:szCs w:val="28"/>
          <w:rtl/>
        </w:rPr>
        <w:t xml:space="preserve">عطاء </w:t>
      </w:r>
      <w:r w:rsidRPr="003D7D02">
        <w:rPr>
          <w:rFonts w:cs="Simplified Arabic" w:hint="cs"/>
          <w:sz w:val="28"/>
          <w:szCs w:val="28"/>
          <w:rtl/>
        </w:rPr>
        <w:t xml:space="preserve">صاحب الطلب أفضلية يوم تمكن المدينة من تخصيص المقاسم في هذا </w:t>
      </w:r>
      <w:r>
        <w:rPr>
          <w:rFonts w:cs="Simplified Arabic" w:hint="cs"/>
          <w:sz w:val="28"/>
          <w:szCs w:val="28"/>
          <w:rtl/>
        </w:rPr>
        <w:t>الموقع</w:t>
      </w:r>
      <w:r w:rsidRPr="003D7D02">
        <w:rPr>
          <w:rFonts w:cs="Simplified Arabic" w:hint="cs"/>
          <w:sz w:val="28"/>
          <w:szCs w:val="28"/>
          <w:rtl/>
        </w:rPr>
        <w:t xml:space="preserve"> نظراً لاستملاك</w:t>
      </w:r>
      <w:r>
        <w:rPr>
          <w:rFonts w:cs="Simplified Arabic" w:hint="cs"/>
          <w:sz w:val="28"/>
          <w:szCs w:val="28"/>
          <w:rtl/>
        </w:rPr>
        <w:t xml:space="preserve"> قسم كبير من عقاره لصالح المنطقة الصناعية بمعدل /20/ </w:t>
      </w:r>
      <w:proofErr w:type="spellStart"/>
      <w:r>
        <w:rPr>
          <w:rFonts w:cs="Simplified Arabic" w:hint="cs"/>
          <w:sz w:val="28"/>
          <w:szCs w:val="28"/>
          <w:rtl/>
        </w:rPr>
        <w:t>دونم</w:t>
      </w:r>
      <w:proofErr w:type="spellEnd"/>
      <w:r>
        <w:rPr>
          <w:rFonts w:cs="Simplified Arabic" w:hint="cs"/>
          <w:sz w:val="28"/>
          <w:szCs w:val="28"/>
          <w:rtl/>
        </w:rPr>
        <w:t xml:space="preserve"> وكونه لم يخصص مسبقاً في أي مقسم .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:rsidR="0095376F" w:rsidRPr="00D923C0" w:rsidRDefault="0095376F" w:rsidP="0095376F">
      <w:pPr>
        <w:bidi/>
        <w:rPr>
          <w:rFonts w:cs="Simplified Arabic"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>م</w:t>
      </w:r>
      <w:r>
        <w:rPr>
          <w:rFonts w:cs="Simplified Arabic" w:hint="cs"/>
          <w:b/>
          <w:bCs/>
          <w:sz w:val="28"/>
          <w:szCs w:val="28"/>
          <w:rtl/>
        </w:rPr>
        <w:t>ـ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ادة </w:t>
      </w:r>
      <w:r>
        <w:rPr>
          <w:rFonts w:cs="Simplified Arabic" w:hint="cs"/>
          <w:b/>
          <w:bCs/>
          <w:sz w:val="28"/>
          <w:szCs w:val="28"/>
          <w:rtl/>
        </w:rPr>
        <w:t xml:space="preserve">4- </w:t>
      </w:r>
      <w:r w:rsidRPr="00D923C0">
        <w:rPr>
          <w:rFonts w:cs="Simplified Arabic" w:hint="cs"/>
          <w:sz w:val="28"/>
          <w:szCs w:val="28"/>
          <w:rtl/>
        </w:rPr>
        <w:t xml:space="preserve">يبلغ هذا القرار من يلزم لتنفيذه </w:t>
      </w:r>
    </w:p>
    <w:p w:rsidR="0095376F" w:rsidRDefault="0095376F" w:rsidP="0095376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5376F" w:rsidRPr="002E131F" w:rsidRDefault="0095376F" w:rsidP="0095376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>طرطوس</w:t>
      </w:r>
      <w:proofErr w:type="spellEnd"/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9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/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11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/ 2014</w:t>
      </w:r>
    </w:p>
    <w:p w:rsidR="0095376F" w:rsidRDefault="0095376F" w:rsidP="0095376F">
      <w:pPr>
        <w:bidi/>
        <w:rPr>
          <w:rFonts w:cs="Simplified Arabic"/>
          <w:sz w:val="28"/>
          <w:szCs w:val="28"/>
          <w:rtl/>
        </w:rPr>
      </w:pPr>
    </w:p>
    <w:p w:rsidR="0095376F" w:rsidRPr="0059649A" w:rsidRDefault="0095376F" w:rsidP="0095376F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</w:t>
      </w:r>
      <w:r w:rsidRPr="0059649A">
        <w:rPr>
          <w:rFonts w:cs="Simplified Arabic" w:hint="cs"/>
          <w:b/>
          <w:bCs/>
          <w:sz w:val="28"/>
          <w:szCs w:val="28"/>
          <w:rtl/>
        </w:rPr>
        <w:t xml:space="preserve">رئيس مجلس مدينة </w:t>
      </w:r>
      <w:proofErr w:type="spellStart"/>
      <w:r w:rsidRPr="0059649A">
        <w:rPr>
          <w:rFonts w:cs="Simplified Arabic" w:hint="cs"/>
          <w:b/>
          <w:bCs/>
          <w:sz w:val="28"/>
          <w:szCs w:val="28"/>
          <w:rtl/>
        </w:rPr>
        <w:t>طرطوس</w:t>
      </w:r>
      <w:proofErr w:type="spellEnd"/>
    </w:p>
    <w:p w:rsidR="0095376F" w:rsidRDefault="0095376F" w:rsidP="0095376F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Pr="0059649A">
        <w:rPr>
          <w:rFonts w:cs="Simplified Arabic" w:hint="cs"/>
          <w:b/>
          <w:bCs/>
          <w:sz w:val="28"/>
          <w:szCs w:val="28"/>
          <w:rtl/>
        </w:rPr>
        <w:t>المهند</w:t>
      </w:r>
      <w:r w:rsidRPr="0059649A">
        <w:rPr>
          <w:rFonts w:cs="Simplified Arabic" w:hint="eastAsia"/>
          <w:b/>
          <w:bCs/>
          <w:sz w:val="28"/>
          <w:szCs w:val="28"/>
          <w:rtl/>
        </w:rPr>
        <w:t>س</w:t>
      </w:r>
      <w:r>
        <w:rPr>
          <w:rFonts w:cs="Simplified Arabic" w:hint="cs"/>
          <w:b/>
          <w:bCs/>
          <w:sz w:val="28"/>
          <w:szCs w:val="28"/>
          <w:rtl/>
        </w:rPr>
        <w:t xml:space="preserve"> علي محمود سوريتي</w:t>
      </w:r>
    </w:p>
    <w:p w:rsidR="0095376F" w:rsidRPr="00E7768C" w:rsidRDefault="0095376F" w:rsidP="0095376F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</w:p>
    <w:p w:rsidR="0095376F" w:rsidRDefault="0095376F" w:rsidP="0095376F">
      <w:pPr>
        <w:bidi/>
        <w:rPr>
          <w:rFonts w:cs="Simplified Arabic"/>
          <w:b/>
          <w:bCs/>
          <w:sz w:val="20"/>
          <w:szCs w:val="20"/>
          <w:rtl/>
        </w:rPr>
      </w:pPr>
      <w:r w:rsidRPr="009A2B16">
        <w:rPr>
          <w:rFonts w:cs="Simplified Arabic" w:hint="cs"/>
          <w:b/>
          <w:bCs/>
          <w:sz w:val="20"/>
          <w:szCs w:val="20"/>
          <w:u w:val="single"/>
          <w:rtl/>
        </w:rPr>
        <w:t>صورة إلى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: </w:t>
      </w:r>
    </w:p>
    <w:p w:rsidR="0095376F" w:rsidRDefault="0095376F" w:rsidP="0095376F">
      <w:pPr>
        <w:bidi/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 w:hint="cs"/>
          <w:b/>
          <w:bCs/>
          <w:sz w:val="20"/>
          <w:szCs w:val="20"/>
          <w:rtl/>
        </w:rPr>
        <w:t xml:space="preserve">- مدير المدينة </w:t>
      </w:r>
    </w:p>
    <w:p w:rsidR="0095376F" w:rsidRDefault="0095376F" w:rsidP="0095376F">
      <w:pPr>
        <w:bidi/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 w:hint="cs"/>
          <w:b/>
          <w:bCs/>
          <w:sz w:val="20"/>
          <w:szCs w:val="20"/>
          <w:rtl/>
        </w:rPr>
        <w:t>- الشؤون الفنية مع المرفقات للمتابعة</w:t>
      </w:r>
    </w:p>
    <w:p w:rsidR="0095376F" w:rsidRPr="00F92368" w:rsidRDefault="0095376F" w:rsidP="0095376F">
      <w:pPr>
        <w:bidi/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 w:hint="cs"/>
          <w:b/>
          <w:bCs/>
          <w:sz w:val="20"/>
          <w:szCs w:val="20"/>
          <w:rtl/>
        </w:rPr>
        <w:t xml:space="preserve">- المعلوماتية </w:t>
      </w:r>
      <w:r>
        <w:rPr>
          <w:rFonts w:cs="Simplified Arabic"/>
          <w:b/>
          <w:bCs/>
          <w:sz w:val="20"/>
          <w:szCs w:val="20"/>
          <w:rtl/>
        </w:rPr>
        <w:t>–</w:t>
      </w:r>
      <w:r>
        <w:rPr>
          <w:rFonts w:cs="Simplified Arabic" w:hint="cs"/>
          <w:b/>
          <w:bCs/>
          <w:sz w:val="20"/>
          <w:szCs w:val="20"/>
          <w:rtl/>
        </w:rPr>
        <w:t xml:space="preserve"> </w:t>
      </w:r>
      <w:proofErr w:type="spellStart"/>
      <w:r>
        <w:rPr>
          <w:rFonts w:cs="Simplified Arabic" w:hint="cs"/>
          <w:b/>
          <w:bCs/>
          <w:sz w:val="20"/>
          <w:szCs w:val="20"/>
          <w:rtl/>
        </w:rPr>
        <w:t>الإضبارة</w:t>
      </w:r>
      <w:proofErr w:type="spellEnd"/>
    </w:p>
    <w:p w:rsidR="0095376F" w:rsidRPr="00F92368" w:rsidRDefault="0095376F" w:rsidP="0095376F">
      <w:pPr>
        <w:bidi/>
        <w:rPr>
          <w:rFonts w:cs="Simplified Arabic" w:hint="cs"/>
          <w:b/>
          <w:bCs/>
          <w:sz w:val="20"/>
          <w:szCs w:val="20"/>
          <w:rtl/>
        </w:rPr>
      </w:pPr>
    </w:p>
    <w:sectPr w:rsidR="0095376F" w:rsidRPr="00F92368" w:rsidSect="009546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5E5"/>
    <w:multiLevelType w:val="hybridMultilevel"/>
    <w:tmpl w:val="A554F462"/>
    <w:lvl w:ilvl="0" w:tplc="408A7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62B3D"/>
    <w:multiLevelType w:val="hybridMultilevel"/>
    <w:tmpl w:val="34028AE6"/>
    <w:lvl w:ilvl="0" w:tplc="D722B160"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">
    <w:nsid w:val="292A7117"/>
    <w:multiLevelType w:val="hybridMultilevel"/>
    <w:tmpl w:val="5D00488E"/>
    <w:lvl w:ilvl="0" w:tplc="C374CE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B4BD3"/>
    <w:multiLevelType w:val="hybridMultilevel"/>
    <w:tmpl w:val="629C900C"/>
    <w:lvl w:ilvl="0" w:tplc="FDB8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01690"/>
    <w:multiLevelType w:val="hybridMultilevel"/>
    <w:tmpl w:val="BE0E8FDE"/>
    <w:lvl w:ilvl="0" w:tplc="261C4B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C6166"/>
    <w:multiLevelType w:val="hybridMultilevel"/>
    <w:tmpl w:val="E2427866"/>
    <w:lvl w:ilvl="0" w:tplc="485EC9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9673E4"/>
    <w:multiLevelType w:val="hybridMultilevel"/>
    <w:tmpl w:val="8A0ED2D0"/>
    <w:lvl w:ilvl="0" w:tplc="4DBA5CAC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75687161"/>
    <w:multiLevelType w:val="hybridMultilevel"/>
    <w:tmpl w:val="F8522D5A"/>
    <w:lvl w:ilvl="0" w:tplc="D4CC3962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117C37"/>
    <w:multiLevelType w:val="hybridMultilevel"/>
    <w:tmpl w:val="AB78AC26"/>
    <w:lvl w:ilvl="0" w:tplc="BE928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1844CF"/>
    <w:multiLevelType w:val="hybridMultilevel"/>
    <w:tmpl w:val="73BEB1E2"/>
    <w:lvl w:ilvl="0" w:tplc="3E7684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87A48"/>
    <w:rsid w:val="00013619"/>
    <w:rsid w:val="0001518A"/>
    <w:rsid w:val="000845B3"/>
    <w:rsid w:val="000C7CD0"/>
    <w:rsid w:val="000E713B"/>
    <w:rsid w:val="0016004B"/>
    <w:rsid w:val="00175D1E"/>
    <w:rsid w:val="001919B7"/>
    <w:rsid w:val="001B4697"/>
    <w:rsid w:val="001B5EA4"/>
    <w:rsid w:val="001D39FB"/>
    <w:rsid w:val="001E130F"/>
    <w:rsid w:val="00204E91"/>
    <w:rsid w:val="00207B77"/>
    <w:rsid w:val="00222989"/>
    <w:rsid w:val="002333DD"/>
    <w:rsid w:val="00237992"/>
    <w:rsid w:val="002C09B8"/>
    <w:rsid w:val="002C2C15"/>
    <w:rsid w:val="002D39DD"/>
    <w:rsid w:val="002D4669"/>
    <w:rsid w:val="002E131F"/>
    <w:rsid w:val="002E7BF3"/>
    <w:rsid w:val="002F6009"/>
    <w:rsid w:val="003171CC"/>
    <w:rsid w:val="003218DA"/>
    <w:rsid w:val="0034433F"/>
    <w:rsid w:val="00361894"/>
    <w:rsid w:val="00374DFB"/>
    <w:rsid w:val="003823D4"/>
    <w:rsid w:val="003830F8"/>
    <w:rsid w:val="00384649"/>
    <w:rsid w:val="003904C1"/>
    <w:rsid w:val="003A27B0"/>
    <w:rsid w:val="003A559C"/>
    <w:rsid w:val="003C3313"/>
    <w:rsid w:val="003D65AD"/>
    <w:rsid w:val="003E7C4F"/>
    <w:rsid w:val="003F1EA4"/>
    <w:rsid w:val="003F2985"/>
    <w:rsid w:val="00412884"/>
    <w:rsid w:val="004760A7"/>
    <w:rsid w:val="00487A48"/>
    <w:rsid w:val="004A2A0A"/>
    <w:rsid w:val="004A485E"/>
    <w:rsid w:val="004B61C8"/>
    <w:rsid w:val="004E70B0"/>
    <w:rsid w:val="004F00C8"/>
    <w:rsid w:val="004F50EB"/>
    <w:rsid w:val="005034ED"/>
    <w:rsid w:val="00505759"/>
    <w:rsid w:val="005116A7"/>
    <w:rsid w:val="00525FF3"/>
    <w:rsid w:val="00554959"/>
    <w:rsid w:val="00581E74"/>
    <w:rsid w:val="005847D4"/>
    <w:rsid w:val="005A480D"/>
    <w:rsid w:val="005B2715"/>
    <w:rsid w:val="005F6DED"/>
    <w:rsid w:val="00626BDC"/>
    <w:rsid w:val="00630E6C"/>
    <w:rsid w:val="00632B45"/>
    <w:rsid w:val="00653DDD"/>
    <w:rsid w:val="006A7C78"/>
    <w:rsid w:val="006D4469"/>
    <w:rsid w:val="006D63A3"/>
    <w:rsid w:val="00710B45"/>
    <w:rsid w:val="00713373"/>
    <w:rsid w:val="00723952"/>
    <w:rsid w:val="00737AA2"/>
    <w:rsid w:val="00756DFE"/>
    <w:rsid w:val="007677D7"/>
    <w:rsid w:val="007713ED"/>
    <w:rsid w:val="00794625"/>
    <w:rsid w:val="007A5F78"/>
    <w:rsid w:val="007B202E"/>
    <w:rsid w:val="007F37DC"/>
    <w:rsid w:val="007F7F60"/>
    <w:rsid w:val="00804B75"/>
    <w:rsid w:val="0085747B"/>
    <w:rsid w:val="008829AC"/>
    <w:rsid w:val="008A145B"/>
    <w:rsid w:val="008A504B"/>
    <w:rsid w:val="008C003B"/>
    <w:rsid w:val="0090441D"/>
    <w:rsid w:val="00924108"/>
    <w:rsid w:val="0094136F"/>
    <w:rsid w:val="0095376F"/>
    <w:rsid w:val="00954653"/>
    <w:rsid w:val="00966702"/>
    <w:rsid w:val="0098020C"/>
    <w:rsid w:val="00993A7B"/>
    <w:rsid w:val="009B63C5"/>
    <w:rsid w:val="009E2461"/>
    <w:rsid w:val="009E441D"/>
    <w:rsid w:val="009F528B"/>
    <w:rsid w:val="00A0700F"/>
    <w:rsid w:val="00A340A8"/>
    <w:rsid w:val="00A43694"/>
    <w:rsid w:val="00A45A51"/>
    <w:rsid w:val="00A80500"/>
    <w:rsid w:val="00A84537"/>
    <w:rsid w:val="00A84891"/>
    <w:rsid w:val="00AD4CDD"/>
    <w:rsid w:val="00B10E3A"/>
    <w:rsid w:val="00B31458"/>
    <w:rsid w:val="00B37046"/>
    <w:rsid w:val="00B550F8"/>
    <w:rsid w:val="00B95CF5"/>
    <w:rsid w:val="00BA0675"/>
    <w:rsid w:val="00BA6302"/>
    <w:rsid w:val="00BC670B"/>
    <w:rsid w:val="00BD533B"/>
    <w:rsid w:val="00BD6C6E"/>
    <w:rsid w:val="00BF46F5"/>
    <w:rsid w:val="00C01BA9"/>
    <w:rsid w:val="00C10D26"/>
    <w:rsid w:val="00C2303C"/>
    <w:rsid w:val="00C268FF"/>
    <w:rsid w:val="00C53062"/>
    <w:rsid w:val="00C7271F"/>
    <w:rsid w:val="00C76077"/>
    <w:rsid w:val="00C9398A"/>
    <w:rsid w:val="00CD0AC0"/>
    <w:rsid w:val="00CF6AD7"/>
    <w:rsid w:val="00CF79ED"/>
    <w:rsid w:val="00D06F53"/>
    <w:rsid w:val="00D07733"/>
    <w:rsid w:val="00D10DFA"/>
    <w:rsid w:val="00D17B32"/>
    <w:rsid w:val="00D60885"/>
    <w:rsid w:val="00D72E6F"/>
    <w:rsid w:val="00D73350"/>
    <w:rsid w:val="00D80784"/>
    <w:rsid w:val="00D90296"/>
    <w:rsid w:val="00D94903"/>
    <w:rsid w:val="00DA66F8"/>
    <w:rsid w:val="00DC14E5"/>
    <w:rsid w:val="00DC4A9D"/>
    <w:rsid w:val="00DD7CBD"/>
    <w:rsid w:val="00DE6A5F"/>
    <w:rsid w:val="00E378CF"/>
    <w:rsid w:val="00E40795"/>
    <w:rsid w:val="00E73A17"/>
    <w:rsid w:val="00E8060E"/>
    <w:rsid w:val="00EA47BD"/>
    <w:rsid w:val="00EA4D9D"/>
    <w:rsid w:val="00EB1CA2"/>
    <w:rsid w:val="00EC2AAC"/>
    <w:rsid w:val="00F03215"/>
    <w:rsid w:val="00F47FA1"/>
    <w:rsid w:val="00F558A8"/>
    <w:rsid w:val="00F77FB5"/>
    <w:rsid w:val="00F933E8"/>
    <w:rsid w:val="00FA7D63"/>
    <w:rsid w:val="00FB5B3B"/>
    <w:rsid w:val="00FF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44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2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130F"/>
    <w:pPr>
      <w:ind w:left="720"/>
      <w:contextualSpacing/>
    </w:pPr>
  </w:style>
  <w:style w:type="character" w:styleId="Hyperlink">
    <w:name w:val="Hyperlink"/>
    <w:basedOn w:val="a0"/>
    <w:rsid w:val="009546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B59E-CD3A-4784-AFAE-5965A29B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الجمهورية العربية السورية </vt:lpstr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الجمهورية العربية السورية </dc:title>
  <dc:subject/>
  <dc:creator>Administrator</dc:creator>
  <cp:keywords/>
  <cp:lastModifiedBy>Administrator</cp:lastModifiedBy>
  <cp:revision>8</cp:revision>
  <cp:lastPrinted>2014-11-10T10:32:00Z</cp:lastPrinted>
  <dcterms:created xsi:type="dcterms:W3CDTF">2014-11-10T07:55:00Z</dcterms:created>
  <dcterms:modified xsi:type="dcterms:W3CDTF">2014-11-24T10:26:00Z</dcterms:modified>
</cp:coreProperties>
</file>